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1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6</w:t>
      </w:r>
    </w:p>
    <w:p w14:paraId="465A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color w:val="auto"/>
          <w:sz w:val="32"/>
        </w:rPr>
      </w:pPr>
    </w:p>
    <w:p w14:paraId="0C181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sz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  <w:lang w:eastAsia="zh-CN"/>
        </w:rPr>
        <w:t>广西实施血液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</w:rPr>
        <w:t>国家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  <w:lang w:eastAsia="zh-CN"/>
        </w:rPr>
        <w:t>随机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</w:rPr>
        <w:t>监督</w:t>
      </w:r>
    </w:p>
    <w:p w14:paraId="23658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</w:rPr>
        <w:t>抽查计划</w:t>
      </w:r>
    </w:p>
    <w:p w14:paraId="0E24C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color w:val="auto"/>
          <w:sz w:val="32"/>
        </w:rPr>
      </w:pPr>
    </w:p>
    <w:p w14:paraId="290E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Times New Roman" w:eastAsia="黑体" w:cs="Times New Roman"/>
          <w:color w:val="auto"/>
          <w:sz w:val="32"/>
        </w:rPr>
      </w:pPr>
      <w:r>
        <w:rPr>
          <w:rFonts w:hint="eastAsia" w:ascii="黑体" w:hAnsi="Times New Roman" w:eastAsia="黑体" w:cs="Times New Roman"/>
          <w:color w:val="auto"/>
          <w:sz w:val="32"/>
        </w:rPr>
        <w:t>一、监督检查对象</w:t>
      </w:r>
    </w:p>
    <w:p w14:paraId="7AB34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抽查辖区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采供血机构、</w:t>
      </w:r>
      <w:r>
        <w:rPr>
          <w:rFonts w:hint="eastAsia" w:ascii="仿宋_GB2312" w:hAnsi="仿宋_GB2312" w:eastAsia="仿宋_GB2312" w:cs="仿宋_GB2312"/>
          <w:color w:val="auto"/>
          <w:sz w:val="32"/>
        </w:rPr>
        <w:t>医疗机构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抽取比例见附表。</w:t>
      </w:r>
    </w:p>
    <w:p w14:paraId="39D5F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Times New Roman"/>
          <w:color w:val="auto"/>
          <w:kern w:val="0"/>
          <w:sz w:val="32"/>
        </w:rPr>
      </w:pPr>
      <w:r>
        <w:rPr>
          <w:rFonts w:hint="eastAsia" w:ascii="黑体" w:hAnsi="楷体" w:eastAsia="黑体" w:cs="Times New Roman"/>
          <w:color w:val="auto"/>
          <w:kern w:val="0"/>
          <w:sz w:val="32"/>
          <w:lang w:eastAsia="zh-CN"/>
        </w:rPr>
        <w:t>二、</w:t>
      </w:r>
      <w:r>
        <w:rPr>
          <w:rFonts w:hint="eastAsia" w:ascii="黑体" w:hAnsi="楷体" w:eastAsia="黑体" w:cs="Times New Roman"/>
          <w:color w:val="auto"/>
          <w:kern w:val="0"/>
          <w:sz w:val="32"/>
        </w:rPr>
        <w:t>监督检查内容</w:t>
      </w:r>
    </w:p>
    <w:p w14:paraId="694E6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</w:rPr>
        <w:t>.一般血站（血液中心、中心血站、中心血库）、特殊血站（脐带血造血干细胞库）。检查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资质情况、血源管理情况、血液检测情况、包装储存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与运输</w:t>
      </w:r>
      <w:r>
        <w:rPr>
          <w:rFonts w:hint="eastAsia" w:ascii="仿宋_GB2312" w:hAnsi="仿宋_GB2312" w:eastAsia="仿宋_GB2312" w:cs="仿宋_GB2312"/>
          <w:color w:val="auto"/>
          <w:sz w:val="32"/>
        </w:rPr>
        <w:t>情况、检查医疗废物处理情况等。</w:t>
      </w:r>
    </w:p>
    <w:p w14:paraId="473C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</w:rPr>
        <w:t>.单采血浆站。检查单采血浆站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32"/>
        </w:rPr>
        <w:t>资质情况、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献血浆者</w:t>
      </w:r>
      <w:r>
        <w:rPr>
          <w:rFonts w:hint="eastAsia" w:ascii="仿宋_GB2312" w:hAnsi="仿宋_GB2312" w:eastAsia="仿宋_GB2312" w:cs="仿宋_GB2312"/>
          <w:color w:val="auto"/>
          <w:sz w:val="32"/>
        </w:rPr>
        <w:t>管理情况、检测与采集情况、血浆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储存与供应情况</w:t>
      </w:r>
      <w:r>
        <w:rPr>
          <w:rFonts w:hint="eastAsia" w:ascii="仿宋_GB2312" w:hAnsi="仿宋_GB2312" w:eastAsia="仿宋_GB2312" w:cs="仿宋_GB2312"/>
          <w:color w:val="auto"/>
          <w:sz w:val="32"/>
        </w:rPr>
        <w:t>、医疗废物处理情况等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。</w:t>
      </w:r>
    </w:p>
    <w:p w14:paraId="64B92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.临床用血（用血来源、管理组织和制度，血液出入库，临床输血）等</w:t>
      </w:r>
      <w:r>
        <w:rPr>
          <w:rFonts w:hint="eastAsia" w:ascii="仿宋_GB2312" w:hAnsi="仿宋_GB2312" w:eastAsia="仿宋_GB2312" w:cs="仿宋_GB2312"/>
          <w:color w:val="auto"/>
          <w:sz w:val="32"/>
        </w:rPr>
        <w:t>。</w:t>
      </w:r>
    </w:p>
    <w:p w14:paraId="2C9A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Times New Roman" w:eastAsia="黑体" w:cs="Times New Roman"/>
          <w:color w:val="auto"/>
          <w:sz w:val="32"/>
        </w:rPr>
      </w:pPr>
      <w:r>
        <w:rPr>
          <w:rFonts w:hint="eastAsia" w:ascii="黑体" w:hAnsi="Times New Roman" w:eastAsia="黑体" w:cs="Times New Roman"/>
          <w:color w:val="auto"/>
          <w:sz w:val="32"/>
        </w:rPr>
        <w:t>三、结果报送要求</w:t>
      </w:r>
    </w:p>
    <w:p w14:paraId="3193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</w:rPr>
        <w:t>各地要于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</w:rPr>
        <w:t>日前完成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辖区内血液</w:t>
      </w:r>
      <w:r>
        <w:rPr>
          <w:rFonts w:hint="eastAsia" w:ascii="仿宋_GB2312" w:hAnsi="仿宋_GB2312" w:eastAsia="仿宋_GB2312" w:cs="仿宋_GB2312"/>
          <w:color w:val="auto"/>
          <w:sz w:val="32"/>
        </w:rPr>
        <w:t>国家监督抽检信息报送工作，汇总数据以信息报告系统填报数据为准。</w:t>
      </w:r>
    </w:p>
    <w:p w14:paraId="3239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（二）各市请于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日前将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eastAsia="zh-CN"/>
        </w:rPr>
        <w:t>全年工作总结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（含汇总表）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电子版及纸质盖章扫描件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报送自治区卫生监督所，自治区卫生监督所审核汇总后，于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</w:rPr>
        <w:t>日前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highlight w:val="none"/>
          <w:lang w:val="en-US" w:eastAsia="zh-CN"/>
        </w:rPr>
        <w:t>报送自治区卫生健康委。</w:t>
      </w:r>
    </w:p>
    <w:p w14:paraId="15C18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联系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人：自治区卫生监督所医疗卫生监督管理科 赵益生、刘婕</w:t>
      </w:r>
    </w:p>
    <w:p w14:paraId="2584D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电  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0771</w:t>
      </w:r>
      <w:r>
        <w:rPr>
          <w:rFonts w:hint="default" w:cs="Times New Roman"/>
          <w:color w:val="auto"/>
          <w:kern w:val="0"/>
          <w:sz w:val="32"/>
          <w:szCs w:val="32"/>
          <w:highlight w:val="none"/>
          <w:lang w:val="en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5319445</w:t>
      </w:r>
    </w:p>
    <w:p w14:paraId="62EFA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邮  箱：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instrText xml:space="preserve"> HYPERLINK "mailto:gxwsjd4k@wsjkw.gxzf.gov.cn"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gxwsjd4k@wsjkw.gxzf.gov.cn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fldChar w:fldCharType="end"/>
      </w:r>
    </w:p>
    <w:p w14:paraId="3C125642">
      <w:pPr>
        <w:keepNext w:val="0"/>
        <w:keepLines w:val="0"/>
        <w:pageBreakBefore w:val="0"/>
        <w:widowControl w:val="0"/>
        <w:tabs>
          <w:tab w:val="left" w:pos="1843"/>
          <w:tab w:val="left" w:pos="2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</w:p>
    <w:p w14:paraId="1056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附表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血液</w:t>
      </w:r>
      <w:r>
        <w:rPr>
          <w:rFonts w:hint="eastAsia" w:ascii="仿宋_GB2312" w:hAnsi="仿宋_GB2312" w:eastAsia="仿宋_GB2312" w:cs="仿宋_GB2312"/>
          <w:color w:val="auto"/>
          <w:sz w:val="32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color w:val="auto"/>
          <w:sz w:val="32"/>
        </w:rPr>
        <w:t>监督抽查工作计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划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表</w:t>
      </w:r>
    </w:p>
    <w:p w14:paraId="5953DC7A">
      <w:pPr>
        <w:keepNext w:val="0"/>
        <w:keepLines w:val="0"/>
        <w:pageBreakBefore w:val="0"/>
        <w:widowControl w:val="0"/>
        <w:tabs>
          <w:tab w:val="left" w:pos="1560"/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血液</w:t>
      </w:r>
      <w:r>
        <w:rPr>
          <w:rFonts w:hint="eastAsia" w:ascii="仿宋_GB2312" w:hAnsi="仿宋_GB2312" w:eastAsia="仿宋_GB2312" w:cs="仿宋_GB2312"/>
          <w:color w:val="auto"/>
          <w:sz w:val="32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color w:val="auto"/>
          <w:sz w:val="32"/>
        </w:rPr>
        <w:t>监督抽查汇总表</w:t>
      </w:r>
    </w:p>
    <w:p w14:paraId="0948DD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 w14:paraId="6940C7F6">
      <w:pPr>
        <w:rPr>
          <w:rFonts w:hint="eastAsia"/>
        </w:rPr>
        <w:sectPr>
          <w:headerReference r:id="rId3" w:type="default"/>
          <w:footerReference r:id="rId4" w:type="default"/>
          <w:pgSz w:w="11900" w:h="16838"/>
          <w:pgMar w:top="1701" w:right="1417" w:bottom="1417" w:left="1701" w:header="0" w:footer="1049" w:gutter="0"/>
          <w:pgNumType w:fmt="decimal"/>
          <w:cols w:space="720" w:num="1"/>
          <w:rtlGutter w:val="0"/>
          <w:docGrid w:linePitch="1" w:charSpace="0"/>
        </w:sectPr>
      </w:pPr>
    </w:p>
    <w:p w14:paraId="07A9124F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before="101" w:line="223" w:lineRule="auto"/>
        <w:ind w:left="99"/>
        <w:rPr>
          <w:rFonts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  <w:t>1</w:t>
      </w:r>
    </w:p>
    <w:p w14:paraId="2D96ADB2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before="335" w:line="219" w:lineRule="auto"/>
        <w:ind w:left="309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44"/>
          <w:szCs w:val="44"/>
        </w:rPr>
        <w:t>年血液国家随机监督抽查工作计划表</w:t>
      </w:r>
    </w:p>
    <w:p w14:paraId="6148FF23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204" w:lineRule="exact"/>
        <w:rPr>
          <w:color w:val="auto"/>
        </w:rPr>
      </w:pPr>
    </w:p>
    <w:tbl>
      <w:tblPr>
        <w:tblStyle w:val="13"/>
        <w:tblW w:w="14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035"/>
        <w:gridCol w:w="1494"/>
        <w:gridCol w:w="8323"/>
        <w:gridCol w:w="1621"/>
      </w:tblGrid>
      <w:tr w14:paraId="53CE9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867" w:type="dxa"/>
            <w:noWrap w:val="0"/>
            <w:vAlign w:val="center"/>
          </w:tcPr>
          <w:p w14:paraId="145F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035" w:type="dxa"/>
            <w:noWrap w:val="0"/>
            <w:vAlign w:val="center"/>
          </w:tcPr>
          <w:p w14:paraId="5D2E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监督检查对象</w:t>
            </w:r>
          </w:p>
        </w:tc>
        <w:tc>
          <w:tcPr>
            <w:tcW w:w="1494" w:type="dxa"/>
            <w:noWrap w:val="0"/>
            <w:vAlign w:val="center"/>
          </w:tcPr>
          <w:p w14:paraId="6535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抽检比例</w:t>
            </w:r>
          </w:p>
        </w:tc>
        <w:tc>
          <w:tcPr>
            <w:tcW w:w="8323" w:type="dxa"/>
            <w:noWrap w:val="0"/>
            <w:vAlign w:val="center"/>
          </w:tcPr>
          <w:p w14:paraId="701F0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检查内容</w:t>
            </w:r>
          </w:p>
        </w:tc>
        <w:tc>
          <w:tcPr>
            <w:tcW w:w="1621" w:type="dxa"/>
            <w:noWrap w:val="0"/>
            <w:vAlign w:val="center"/>
          </w:tcPr>
          <w:p w14:paraId="4583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备注</w:t>
            </w:r>
          </w:p>
        </w:tc>
      </w:tr>
      <w:tr w14:paraId="72BC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867" w:type="dxa"/>
            <w:noWrap w:val="0"/>
            <w:vAlign w:val="center"/>
          </w:tcPr>
          <w:p w14:paraId="58327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035" w:type="dxa"/>
            <w:noWrap w:val="0"/>
            <w:vAlign w:val="center"/>
          </w:tcPr>
          <w:p w14:paraId="1A7D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一般血站</w:t>
            </w:r>
          </w:p>
        </w:tc>
        <w:tc>
          <w:tcPr>
            <w:tcW w:w="1494" w:type="dxa"/>
            <w:noWrap w:val="0"/>
            <w:vAlign w:val="center"/>
          </w:tcPr>
          <w:p w14:paraId="4463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50%</w:t>
            </w:r>
          </w:p>
        </w:tc>
        <w:tc>
          <w:tcPr>
            <w:tcW w:w="8323" w:type="dxa"/>
            <w:vMerge w:val="restart"/>
            <w:tcBorders>
              <w:bottom w:val="nil"/>
            </w:tcBorders>
            <w:noWrap w:val="0"/>
            <w:vAlign w:val="center"/>
          </w:tcPr>
          <w:p w14:paraId="46EE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.资质管理：按照许可范围开展工作；从业人员取得相关岗位执业资格或者执业注 册而从事血液安全工作；使用符合国家规定的耗材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1C0A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.血源管理：按规定对献血者、献血浆者进行身份核实、健康征询和体检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按要求</w:t>
            </w:r>
          </w:p>
          <w:p w14:paraId="1ED6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检测新浆员和间隔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180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天的浆员的血浆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血液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未超量、频繁采集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血液（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血浆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未采集冒名顶替者、健康检查不合格者血液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血浆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）。</w:t>
            </w:r>
          </w:p>
          <w:p w14:paraId="7780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.血液检测：血液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血浆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检测项目齐全；按规定保存血液标本；按规定保存工作记录；对检测不合格或者报废的血液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血浆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按有关规定处理；按规定制备全血及成分血。</w:t>
            </w:r>
          </w:p>
          <w:p w14:paraId="0974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.包装储存运输：包装、储存、运输符合国家规定的卫生标准和要求。</w:t>
            </w:r>
          </w:p>
          <w:p w14:paraId="02FD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：未非法采集、供应、倒卖血液、血浆，无不符合相关文件要求的情况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7AED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.特殊血站管理：按规定依法执业；按规定科学宣传、规范处理医疗废物；按要求采集制备脐带血、开展核酸检测。</w:t>
            </w:r>
          </w:p>
          <w:p w14:paraId="7589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.临床用血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用血来源、管理组织和制度，血液出入库，临床输血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管理情况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21" w:type="dxa"/>
            <w:vMerge w:val="restart"/>
            <w:noWrap w:val="0"/>
            <w:vAlign w:val="center"/>
          </w:tcPr>
          <w:p w14:paraId="3F89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根据各机构业务开展情况，检查内容可合理缺项。</w:t>
            </w:r>
          </w:p>
        </w:tc>
      </w:tr>
      <w:tr w14:paraId="09786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867" w:type="dxa"/>
            <w:noWrap w:val="0"/>
            <w:vAlign w:val="center"/>
          </w:tcPr>
          <w:p w14:paraId="19E8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035" w:type="dxa"/>
            <w:noWrap w:val="0"/>
            <w:vAlign w:val="center"/>
          </w:tcPr>
          <w:p w14:paraId="38A1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特殊血站</w:t>
            </w:r>
          </w:p>
        </w:tc>
        <w:tc>
          <w:tcPr>
            <w:tcW w:w="1494" w:type="dxa"/>
            <w:noWrap w:val="0"/>
            <w:vAlign w:val="center"/>
          </w:tcPr>
          <w:p w14:paraId="199C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100%</w:t>
            </w:r>
          </w:p>
        </w:tc>
        <w:tc>
          <w:tcPr>
            <w:tcW w:w="832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1F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noWrap w:val="0"/>
            <w:vAlign w:val="top"/>
          </w:tcPr>
          <w:p w14:paraId="20F1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DB3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867" w:type="dxa"/>
            <w:noWrap w:val="0"/>
            <w:vAlign w:val="center"/>
          </w:tcPr>
          <w:p w14:paraId="4D77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035" w:type="dxa"/>
            <w:noWrap w:val="0"/>
            <w:vAlign w:val="center"/>
          </w:tcPr>
          <w:p w14:paraId="7AA6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单采血浆站</w:t>
            </w:r>
          </w:p>
        </w:tc>
        <w:tc>
          <w:tcPr>
            <w:tcW w:w="1494" w:type="dxa"/>
            <w:noWrap w:val="0"/>
            <w:vAlign w:val="center"/>
          </w:tcPr>
          <w:p w14:paraId="7856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100%</w:t>
            </w:r>
          </w:p>
        </w:tc>
        <w:tc>
          <w:tcPr>
            <w:tcW w:w="832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6A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noWrap w:val="0"/>
            <w:vAlign w:val="top"/>
          </w:tcPr>
          <w:p w14:paraId="62AC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F5A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867" w:type="dxa"/>
            <w:noWrap w:val="0"/>
            <w:vAlign w:val="center"/>
          </w:tcPr>
          <w:p w14:paraId="74B9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035" w:type="dxa"/>
            <w:noWrap w:val="0"/>
            <w:vAlign w:val="center"/>
          </w:tcPr>
          <w:p w14:paraId="1F2A1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含中医院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94" w:type="dxa"/>
            <w:noWrap w:val="0"/>
            <w:vAlign w:val="center"/>
          </w:tcPr>
          <w:p w14:paraId="10BD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6%</w:t>
            </w:r>
          </w:p>
        </w:tc>
        <w:tc>
          <w:tcPr>
            <w:tcW w:w="8323" w:type="dxa"/>
            <w:vMerge w:val="continue"/>
            <w:tcBorders>
              <w:top w:val="nil"/>
            </w:tcBorders>
            <w:noWrap w:val="0"/>
            <w:vAlign w:val="top"/>
          </w:tcPr>
          <w:p w14:paraId="5D95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  <w:vMerge w:val="continue"/>
            <w:noWrap w:val="0"/>
            <w:vAlign w:val="top"/>
          </w:tcPr>
          <w:p w14:paraId="5BD0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0" w:leftChars="50" w:right="160" w:rightChars="5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 w14:paraId="744973D1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rPr>
          <w:rFonts w:ascii="Arial" w:hAnsi="Arial" w:eastAsia="Arial" w:cs="Arial"/>
          <w:color w:val="auto"/>
          <w:sz w:val="21"/>
          <w:szCs w:val="21"/>
        </w:rPr>
        <w:sectPr>
          <w:pgSz w:w="16838" w:h="11905" w:orient="landscape"/>
          <w:pgMar w:top="1701" w:right="1417" w:bottom="1417" w:left="1417" w:header="0" w:footer="1049" w:gutter="0"/>
          <w:pgNumType w:fmt="decimal"/>
          <w:cols w:space="720" w:num="1"/>
          <w:rtlGutter w:val="0"/>
          <w:docGrid w:linePitch="1" w:charSpace="0"/>
        </w:sectPr>
      </w:pPr>
    </w:p>
    <w:p w14:paraId="40414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黑体" w:hAnsi="黑体" w:eastAsia="黑体" w:cs="黑体"/>
          <w:color w:val="auto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附表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  <w:t>2</w:t>
      </w:r>
    </w:p>
    <w:p w14:paraId="7C14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</w:rPr>
        <w:t>年血液国家随机监督抽查汇总表</w:t>
      </w:r>
    </w:p>
    <w:p w14:paraId="2080A942">
      <w:pPr>
        <w:keepNext w:val="0"/>
        <w:keepLines w:val="0"/>
        <w:pageBreakBefore w:val="0"/>
        <w:widowControl w:val="0"/>
        <w:topLinePunct w:val="0"/>
        <w:bidi w:val="0"/>
        <w:adjustRightInd/>
        <w:snapToGrid/>
        <w:spacing w:line="223" w:lineRule="exact"/>
        <w:rPr>
          <w:color w:val="auto"/>
        </w:rPr>
      </w:pPr>
    </w:p>
    <w:tbl>
      <w:tblPr>
        <w:tblStyle w:val="13"/>
        <w:tblW w:w="15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32"/>
        <w:gridCol w:w="305"/>
        <w:gridCol w:w="379"/>
        <w:gridCol w:w="730"/>
        <w:gridCol w:w="538"/>
        <w:gridCol w:w="570"/>
        <w:gridCol w:w="696"/>
        <w:gridCol w:w="564"/>
        <w:gridCol w:w="658"/>
        <w:gridCol w:w="678"/>
        <w:gridCol w:w="358"/>
        <w:gridCol w:w="443"/>
        <w:gridCol w:w="692"/>
        <w:gridCol w:w="670"/>
        <w:gridCol w:w="692"/>
        <w:gridCol w:w="730"/>
        <w:gridCol w:w="406"/>
        <w:gridCol w:w="675"/>
        <w:gridCol w:w="603"/>
        <w:gridCol w:w="436"/>
        <w:gridCol w:w="469"/>
        <w:gridCol w:w="564"/>
        <w:gridCol w:w="369"/>
        <w:gridCol w:w="665"/>
        <w:gridCol w:w="855"/>
      </w:tblGrid>
      <w:tr w14:paraId="7496F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noWrap w:val="0"/>
            <w:vAlign w:val="center"/>
          </w:tcPr>
          <w:p w14:paraId="337A69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18"/>
                <w:szCs w:val="18"/>
              </w:rPr>
              <w:t>单位类别</w:t>
            </w:r>
          </w:p>
        </w:tc>
        <w:tc>
          <w:tcPr>
            <w:tcW w:w="332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3C40C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  <w:t>辖区内单位总数</w:t>
            </w:r>
          </w:p>
        </w:tc>
        <w:tc>
          <w:tcPr>
            <w:tcW w:w="30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9854A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18"/>
                <w:szCs w:val="18"/>
              </w:rPr>
              <w:t>检查单位数</w:t>
            </w:r>
          </w:p>
        </w:tc>
        <w:tc>
          <w:tcPr>
            <w:tcW w:w="11920" w:type="dxa"/>
            <w:gridSpan w:val="21"/>
            <w:noWrap w:val="0"/>
            <w:vAlign w:val="center"/>
          </w:tcPr>
          <w:p w14:paraId="4AA523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不合格情况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3BAFD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行政处罚情况</w:t>
            </w:r>
          </w:p>
        </w:tc>
      </w:tr>
      <w:tr w14:paraId="38115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98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33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A64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30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53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0A98F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1"/>
                <w:sz w:val="18"/>
                <w:szCs w:val="18"/>
              </w:rPr>
              <w:t>资质管理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0A5FC0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血源管理</w:t>
            </w:r>
          </w:p>
        </w:tc>
        <w:tc>
          <w:tcPr>
            <w:tcW w:w="2841" w:type="dxa"/>
            <w:gridSpan w:val="5"/>
            <w:noWrap w:val="0"/>
            <w:vAlign w:val="center"/>
          </w:tcPr>
          <w:p w14:paraId="331A7EC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18"/>
                <w:szCs w:val="18"/>
              </w:rPr>
              <w:t>血液检测</w:t>
            </w:r>
          </w:p>
        </w:tc>
        <w:tc>
          <w:tcPr>
            <w:tcW w:w="692" w:type="dxa"/>
            <w:noWrap w:val="0"/>
            <w:vAlign w:val="center"/>
          </w:tcPr>
          <w:p w14:paraId="38CE38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包装</w:t>
            </w:r>
          </w:p>
          <w:p w14:paraId="3DE3DF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储存</w:t>
            </w:r>
          </w:p>
          <w:p w14:paraId="035F98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运输</w:t>
            </w:r>
          </w:p>
        </w:tc>
        <w:tc>
          <w:tcPr>
            <w:tcW w:w="730" w:type="dxa"/>
            <w:noWrap w:val="0"/>
            <w:vAlign w:val="center"/>
          </w:tcPr>
          <w:p w14:paraId="3AA5EB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其他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29E4F1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特殊血站管理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 w14:paraId="2ABD7D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1"/>
                <w:sz w:val="18"/>
                <w:szCs w:val="18"/>
              </w:rPr>
              <w:t>临床用血管理</w:t>
            </w:r>
          </w:p>
        </w:tc>
        <w:tc>
          <w:tcPr>
            <w:tcW w:w="665" w:type="dxa"/>
            <w:noWrap w:val="0"/>
            <w:vAlign w:val="center"/>
          </w:tcPr>
          <w:p w14:paraId="5D4704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案件</w:t>
            </w:r>
          </w:p>
          <w:p w14:paraId="24ED73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查处</w:t>
            </w:r>
          </w:p>
          <w:p w14:paraId="46E7A3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数</w:t>
            </w:r>
          </w:p>
        </w:tc>
        <w:tc>
          <w:tcPr>
            <w:tcW w:w="855" w:type="dxa"/>
            <w:noWrap w:val="0"/>
            <w:vAlign w:val="center"/>
          </w:tcPr>
          <w:p w14:paraId="0DC8F7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2"/>
                <w:sz w:val="18"/>
                <w:szCs w:val="18"/>
              </w:rPr>
              <w:t>罚没款</w:t>
            </w:r>
          </w:p>
          <w:p w14:paraId="316732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18"/>
                <w:szCs w:val="18"/>
              </w:rPr>
              <w:t>金额</w:t>
            </w:r>
          </w:p>
          <w:p w14:paraId="67DD0C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4"/>
                <w:sz w:val="18"/>
                <w:szCs w:val="18"/>
              </w:rPr>
              <w:t>万</w:t>
            </w:r>
            <w:r>
              <w:rPr>
                <w:rFonts w:hint="eastAsia" w:ascii="黑体" w:hAnsi="黑体" w:eastAsia="黑体" w:cs="黑体"/>
                <w:color w:val="auto"/>
                <w:spacing w:val="-5"/>
                <w:sz w:val="18"/>
                <w:szCs w:val="18"/>
              </w:rPr>
              <w:t>元</w:t>
            </w:r>
            <w:r>
              <w:rPr>
                <w:rFonts w:hint="eastAsia" w:ascii="黑体" w:hAnsi="黑体" w:eastAsia="黑体" w:cs="黑体"/>
                <w:color w:val="auto"/>
                <w:spacing w:val="-5"/>
                <w:sz w:val="18"/>
                <w:szCs w:val="18"/>
                <w:lang w:eastAsia="zh-CN"/>
              </w:rPr>
              <w:t>）</w:t>
            </w:r>
          </w:p>
        </w:tc>
      </w:tr>
      <w:tr w14:paraId="1F4C9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noWrap w:val="0"/>
            <w:vAlign w:val="center"/>
          </w:tcPr>
          <w:p w14:paraId="2B0C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332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B2D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30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88C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noWrap w:val="0"/>
            <w:textDirection w:val="tbRlV"/>
            <w:vAlign w:val="center"/>
          </w:tcPr>
          <w:p w14:paraId="1ED30E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18"/>
                <w:szCs w:val="18"/>
              </w:rPr>
              <w:t>未按照许可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18"/>
                <w:szCs w:val="18"/>
                <w:lang w:eastAsia="zh-CN"/>
              </w:rPr>
              <w:t>范围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18"/>
                <w:szCs w:val="18"/>
              </w:rPr>
              <w:t>开展工作单位数</w:t>
            </w:r>
          </w:p>
        </w:tc>
        <w:tc>
          <w:tcPr>
            <w:tcW w:w="730" w:type="dxa"/>
            <w:noWrap w:val="0"/>
            <w:vAlign w:val="center"/>
          </w:tcPr>
          <w:p w14:paraId="189DB9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" w:leftChars="10" w:right="32" w:rightChars="1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从业人</w:t>
            </w:r>
            <w:r>
              <w:rPr>
                <w:rFonts w:hint="eastAsia" w:ascii="黑体" w:hAnsi="黑体" w:eastAsia="黑体" w:cs="黑体"/>
                <w:color w:val="auto"/>
                <w:spacing w:val="2"/>
                <w:sz w:val="18"/>
                <w:szCs w:val="18"/>
              </w:rPr>
              <w:t>员未取</w:t>
            </w: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得相关</w:t>
            </w:r>
            <w:r>
              <w:rPr>
                <w:rFonts w:hint="eastAsia" w:ascii="黑体" w:hAnsi="黑体" w:eastAsia="黑体" w:cs="黑体"/>
                <w:color w:val="auto"/>
                <w:spacing w:val="2"/>
                <w:sz w:val="18"/>
                <w:szCs w:val="18"/>
              </w:rPr>
              <w:t>岗位执</w:t>
            </w: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业资格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或者执业注册而从事血液安全工</w:t>
            </w:r>
            <w:r>
              <w:rPr>
                <w:rFonts w:hint="eastAsia" w:ascii="黑体" w:hAnsi="黑体" w:eastAsia="黑体" w:cs="黑体"/>
                <w:color w:val="auto"/>
                <w:spacing w:val="-3"/>
                <w:sz w:val="18"/>
                <w:szCs w:val="18"/>
              </w:rPr>
              <w:t>作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18"/>
                <w:szCs w:val="18"/>
              </w:rPr>
              <w:t>单位数</w:t>
            </w:r>
          </w:p>
        </w:tc>
        <w:tc>
          <w:tcPr>
            <w:tcW w:w="538" w:type="dxa"/>
            <w:noWrap w:val="0"/>
            <w:vAlign w:val="center"/>
          </w:tcPr>
          <w:p w14:paraId="1EC50D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" w:leftChars="10" w:right="32" w:rightChars="1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使用不符合国家规定的耗材单位数</w:t>
            </w:r>
          </w:p>
        </w:tc>
        <w:tc>
          <w:tcPr>
            <w:tcW w:w="570" w:type="dxa"/>
            <w:noWrap w:val="0"/>
            <w:vAlign w:val="center"/>
          </w:tcPr>
          <w:p w14:paraId="6B4E14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" w:leftChars="10" w:right="32" w:rightChars="1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18"/>
                <w:szCs w:val="18"/>
              </w:rPr>
              <w:t>未按规定对献血者、献血浆者进行身份核实、健康征询和体检单位数</w:t>
            </w:r>
          </w:p>
        </w:tc>
        <w:tc>
          <w:tcPr>
            <w:tcW w:w="696" w:type="dxa"/>
            <w:noWrap w:val="0"/>
            <w:vAlign w:val="center"/>
          </w:tcPr>
          <w:p w14:paraId="4DB261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" w:leftChars="10" w:right="32" w:rightChars="1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未按要求检测新浆员和间隔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18"/>
                <w:szCs w:val="18"/>
              </w:rPr>
              <w:t>180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天的浆员的血浆单位数</w:t>
            </w:r>
          </w:p>
        </w:tc>
        <w:tc>
          <w:tcPr>
            <w:tcW w:w="564" w:type="dxa"/>
            <w:noWrap w:val="0"/>
            <w:vAlign w:val="center"/>
          </w:tcPr>
          <w:p w14:paraId="6CE3D0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" w:leftChars="10" w:right="32" w:rightChars="1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18"/>
                <w:szCs w:val="18"/>
              </w:rPr>
              <w:t>超量、频繁采集血液</w:t>
            </w:r>
            <w:r>
              <w:rPr>
                <w:rFonts w:hint="eastAsia" w:ascii="黑体" w:hAnsi="黑体" w:eastAsia="黑体" w:cs="黑体"/>
                <w:color w:val="auto"/>
                <w:spacing w:val="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6"/>
                <w:sz w:val="18"/>
                <w:szCs w:val="18"/>
              </w:rPr>
              <w:t>浆</w:t>
            </w:r>
            <w:r>
              <w:rPr>
                <w:rFonts w:hint="eastAsia" w:ascii="黑体" w:hAnsi="黑体" w:eastAsia="黑体" w:cs="黑体"/>
                <w:color w:val="auto"/>
                <w:spacing w:val="6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auto"/>
                <w:spacing w:val="6"/>
                <w:sz w:val="18"/>
                <w:szCs w:val="18"/>
              </w:rPr>
              <w:t>的单位数</w:t>
            </w:r>
          </w:p>
        </w:tc>
        <w:tc>
          <w:tcPr>
            <w:tcW w:w="658" w:type="dxa"/>
            <w:noWrap w:val="0"/>
            <w:vAlign w:val="center"/>
          </w:tcPr>
          <w:p w14:paraId="2DFAD8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2" w:leftChars="10" w:right="32" w:rightChars="1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采集冒名顶替者、健康检查不合格者血液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血浆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单位数</w:t>
            </w:r>
          </w:p>
        </w:tc>
        <w:tc>
          <w:tcPr>
            <w:tcW w:w="678" w:type="dxa"/>
            <w:noWrap w:val="0"/>
            <w:vAlign w:val="center"/>
          </w:tcPr>
          <w:p w14:paraId="07E5E5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血液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  <w:lang w:eastAsia="zh-CN"/>
              </w:rPr>
              <w:t>（浆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检测项目不齐全单位数</w:t>
            </w:r>
          </w:p>
        </w:tc>
        <w:tc>
          <w:tcPr>
            <w:tcW w:w="358" w:type="dxa"/>
            <w:noWrap w:val="0"/>
            <w:textDirection w:val="tbRlV"/>
            <w:vAlign w:val="center"/>
          </w:tcPr>
          <w:p w14:paraId="42255F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未按规定保存血液标本的单位数</w:t>
            </w:r>
          </w:p>
        </w:tc>
        <w:tc>
          <w:tcPr>
            <w:tcW w:w="443" w:type="dxa"/>
            <w:noWrap w:val="0"/>
            <w:textDirection w:val="tbRlV"/>
            <w:vAlign w:val="center"/>
          </w:tcPr>
          <w:p w14:paraId="5D1EA6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未按规定保存工作记录的单位数</w:t>
            </w:r>
          </w:p>
        </w:tc>
        <w:tc>
          <w:tcPr>
            <w:tcW w:w="692" w:type="dxa"/>
            <w:noWrap w:val="0"/>
            <w:vAlign w:val="center"/>
          </w:tcPr>
          <w:p w14:paraId="601FAA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对检</w:t>
            </w:r>
          </w:p>
          <w:p w14:paraId="20EAF8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测不</w:t>
            </w:r>
          </w:p>
          <w:p w14:paraId="555313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合格</w:t>
            </w:r>
          </w:p>
          <w:p w14:paraId="4A91A9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或者</w:t>
            </w:r>
          </w:p>
          <w:p w14:paraId="623E37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报废</w:t>
            </w:r>
          </w:p>
          <w:p w14:paraId="1BE8E8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的血</w:t>
            </w:r>
          </w:p>
          <w:p w14:paraId="7A032E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液</w:t>
            </w:r>
          </w:p>
          <w:p w14:paraId="41BD73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浆</w:t>
            </w: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  <w:lang w:eastAsia="zh-CN"/>
              </w:rPr>
              <w:t>）</w:t>
            </w:r>
          </w:p>
          <w:p w14:paraId="3705E4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未按</w:t>
            </w:r>
          </w:p>
          <w:p w14:paraId="23827B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有关</w:t>
            </w:r>
          </w:p>
          <w:p w14:paraId="4809BD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规定</w:t>
            </w:r>
          </w:p>
          <w:p w14:paraId="6DCFB1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处理</w:t>
            </w:r>
          </w:p>
          <w:p w14:paraId="194A3C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单位</w:t>
            </w:r>
          </w:p>
          <w:p w14:paraId="133054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数</w:t>
            </w:r>
          </w:p>
        </w:tc>
        <w:tc>
          <w:tcPr>
            <w:tcW w:w="670" w:type="dxa"/>
            <w:noWrap w:val="0"/>
            <w:vAlign w:val="center"/>
          </w:tcPr>
          <w:p w14:paraId="031FDA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全血</w:t>
            </w:r>
          </w:p>
          <w:p w14:paraId="5A517F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及成</w:t>
            </w:r>
          </w:p>
          <w:p w14:paraId="278946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分血</w:t>
            </w:r>
          </w:p>
          <w:p w14:paraId="36B315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不符</w:t>
            </w:r>
          </w:p>
          <w:p w14:paraId="6B9E98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合国</w:t>
            </w:r>
          </w:p>
          <w:p w14:paraId="114BA2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家规</w:t>
            </w:r>
          </w:p>
          <w:p w14:paraId="77AEB3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定的</w:t>
            </w:r>
          </w:p>
          <w:p w14:paraId="2FC5A7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卫生</w:t>
            </w:r>
          </w:p>
          <w:p w14:paraId="0128E6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标准</w:t>
            </w:r>
          </w:p>
          <w:p w14:paraId="4C008A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单位</w:t>
            </w:r>
          </w:p>
          <w:p w14:paraId="38A6E6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数</w:t>
            </w:r>
          </w:p>
        </w:tc>
        <w:tc>
          <w:tcPr>
            <w:tcW w:w="692" w:type="dxa"/>
            <w:noWrap w:val="0"/>
            <w:vAlign w:val="center"/>
          </w:tcPr>
          <w:p w14:paraId="234F2A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包装、储存、运输不符合国家规定的卫生标准和要求单位数</w:t>
            </w:r>
          </w:p>
        </w:tc>
        <w:tc>
          <w:tcPr>
            <w:tcW w:w="730" w:type="dxa"/>
            <w:noWrap w:val="0"/>
            <w:vAlign w:val="center"/>
          </w:tcPr>
          <w:p w14:paraId="091270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非法采集、供应、倒卖血液、血浆单位数，不符合相关文件要求的情况</w:t>
            </w:r>
          </w:p>
        </w:tc>
        <w:tc>
          <w:tcPr>
            <w:tcW w:w="406" w:type="dxa"/>
            <w:noWrap w:val="0"/>
            <w:textDirection w:val="tbRlV"/>
            <w:vAlign w:val="center"/>
          </w:tcPr>
          <w:p w14:paraId="272210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未按规定依法执业</w:t>
            </w:r>
          </w:p>
        </w:tc>
        <w:tc>
          <w:tcPr>
            <w:tcW w:w="675" w:type="dxa"/>
            <w:noWrap w:val="0"/>
            <w:vAlign w:val="center"/>
          </w:tcPr>
          <w:p w14:paraId="44D5FD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未按规定科学宣传，规范处理医疗废物</w:t>
            </w:r>
          </w:p>
        </w:tc>
        <w:tc>
          <w:tcPr>
            <w:tcW w:w="603" w:type="dxa"/>
            <w:noWrap w:val="0"/>
            <w:vAlign w:val="center"/>
          </w:tcPr>
          <w:p w14:paraId="040BD5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未按要求采集制备脐带血、开展核酸检测</w:t>
            </w:r>
          </w:p>
        </w:tc>
        <w:tc>
          <w:tcPr>
            <w:tcW w:w="436" w:type="dxa"/>
            <w:noWrap w:val="0"/>
            <w:textDirection w:val="tbRlV"/>
            <w:vAlign w:val="center"/>
          </w:tcPr>
          <w:p w14:paraId="380AAA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用血来源管理不符合要求单位数</w:t>
            </w:r>
          </w:p>
        </w:tc>
        <w:tc>
          <w:tcPr>
            <w:tcW w:w="469" w:type="dxa"/>
            <w:noWrap w:val="0"/>
            <w:textDirection w:val="tbRlV"/>
            <w:vAlign w:val="center"/>
          </w:tcPr>
          <w:p w14:paraId="64B442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血液出入库不符合要求的单位数</w:t>
            </w:r>
          </w:p>
        </w:tc>
        <w:tc>
          <w:tcPr>
            <w:tcW w:w="564" w:type="dxa"/>
            <w:noWrap w:val="0"/>
            <w:vAlign w:val="center"/>
          </w:tcPr>
          <w:p w14:paraId="5E5727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用血</w:t>
            </w:r>
          </w:p>
          <w:p w14:paraId="5D63C6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管理</w:t>
            </w:r>
          </w:p>
          <w:p w14:paraId="0E0B7F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组织</w:t>
            </w:r>
          </w:p>
          <w:p w14:paraId="3C5FE2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和制</w:t>
            </w:r>
          </w:p>
          <w:p w14:paraId="57FBBF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度不</w:t>
            </w:r>
          </w:p>
          <w:p w14:paraId="6815BE9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符合</w:t>
            </w:r>
          </w:p>
          <w:p w14:paraId="263280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要求</w:t>
            </w:r>
          </w:p>
          <w:p w14:paraId="42082B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单位</w:t>
            </w:r>
          </w:p>
          <w:p w14:paraId="323C6D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数</w:t>
            </w:r>
          </w:p>
        </w:tc>
        <w:tc>
          <w:tcPr>
            <w:tcW w:w="369" w:type="dxa"/>
            <w:noWrap w:val="0"/>
            <w:textDirection w:val="tbRlV"/>
            <w:vAlign w:val="center"/>
          </w:tcPr>
          <w:p w14:paraId="6EFB1B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18"/>
                <w:szCs w:val="18"/>
              </w:rPr>
              <w:t>临床输血管理不符合要求单位数</w:t>
            </w:r>
          </w:p>
        </w:tc>
        <w:tc>
          <w:tcPr>
            <w:tcW w:w="665" w:type="dxa"/>
            <w:noWrap w:val="0"/>
            <w:vAlign w:val="center"/>
          </w:tcPr>
          <w:p w14:paraId="0013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CD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</w:p>
        </w:tc>
      </w:tr>
      <w:tr w14:paraId="1DF1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center"/>
          </w:tcPr>
          <w:p w14:paraId="02C4A1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18"/>
                <w:szCs w:val="18"/>
              </w:rPr>
              <w:t>一般血站</w:t>
            </w:r>
          </w:p>
        </w:tc>
        <w:tc>
          <w:tcPr>
            <w:tcW w:w="332" w:type="dxa"/>
            <w:noWrap w:val="0"/>
            <w:vAlign w:val="center"/>
          </w:tcPr>
          <w:p w14:paraId="5425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05" w:type="dxa"/>
            <w:noWrap w:val="0"/>
            <w:vAlign w:val="center"/>
          </w:tcPr>
          <w:p w14:paraId="2498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noWrap w:val="0"/>
            <w:vAlign w:val="center"/>
          </w:tcPr>
          <w:p w14:paraId="42AB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center"/>
          </w:tcPr>
          <w:p w14:paraId="42CA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38" w:type="dxa"/>
            <w:noWrap w:val="0"/>
            <w:vAlign w:val="center"/>
          </w:tcPr>
          <w:p w14:paraId="0C24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7A06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6" w:type="dxa"/>
            <w:noWrap w:val="0"/>
            <w:vAlign w:val="center"/>
          </w:tcPr>
          <w:p w14:paraId="4D7B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noWrap w:val="0"/>
            <w:vAlign w:val="center"/>
          </w:tcPr>
          <w:p w14:paraId="1ECE6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 w:val="0"/>
            <w:vAlign w:val="center"/>
          </w:tcPr>
          <w:p w14:paraId="6526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noWrap w:val="0"/>
            <w:vAlign w:val="center"/>
          </w:tcPr>
          <w:p w14:paraId="495B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noWrap w:val="0"/>
            <w:vAlign w:val="center"/>
          </w:tcPr>
          <w:p w14:paraId="7F54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noWrap w:val="0"/>
            <w:vAlign w:val="center"/>
          </w:tcPr>
          <w:p w14:paraId="3F52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684E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ECB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3511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gridSpan w:val="8"/>
            <w:noWrap w:val="0"/>
            <w:vAlign w:val="center"/>
          </w:tcPr>
          <w:p w14:paraId="768B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78ED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2B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69F16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center"/>
          </w:tcPr>
          <w:p w14:paraId="6202EA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18"/>
                <w:szCs w:val="18"/>
              </w:rPr>
              <w:t>特殊血站</w:t>
            </w:r>
          </w:p>
        </w:tc>
        <w:tc>
          <w:tcPr>
            <w:tcW w:w="332" w:type="dxa"/>
            <w:noWrap w:val="0"/>
            <w:vAlign w:val="center"/>
          </w:tcPr>
          <w:p w14:paraId="687F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05" w:type="dxa"/>
            <w:noWrap w:val="0"/>
            <w:vAlign w:val="center"/>
          </w:tcPr>
          <w:p w14:paraId="6253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noWrap w:val="0"/>
            <w:vAlign w:val="center"/>
          </w:tcPr>
          <w:p w14:paraId="075A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center"/>
          </w:tcPr>
          <w:p w14:paraId="4421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38" w:type="dxa"/>
            <w:noWrap w:val="0"/>
            <w:vAlign w:val="center"/>
          </w:tcPr>
          <w:p w14:paraId="5E0A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61B5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D69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noWrap w:val="0"/>
            <w:vAlign w:val="center"/>
          </w:tcPr>
          <w:p w14:paraId="17933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8CA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noWrap w:val="0"/>
            <w:vAlign w:val="center"/>
          </w:tcPr>
          <w:p w14:paraId="4B98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noWrap w:val="0"/>
            <w:vAlign w:val="center"/>
          </w:tcPr>
          <w:p w14:paraId="4CAC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noWrap w:val="0"/>
            <w:vAlign w:val="center"/>
          </w:tcPr>
          <w:p w14:paraId="4257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6903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 w14:paraId="1FA5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5699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gridSpan w:val="8"/>
            <w:noWrap w:val="0"/>
            <w:vAlign w:val="center"/>
          </w:tcPr>
          <w:p w14:paraId="34AF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A54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FE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0F00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center"/>
          </w:tcPr>
          <w:p w14:paraId="047380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18"/>
                <w:szCs w:val="18"/>
              </w:rPr>
              <w:t>单采</w:t>
            </w:r>
          </w:p>
          <w:p w14:paraId="22CEB7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18"/>
                <w:szCs w:val="18"/>
              </w:rPr>
              <w:t>血浆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站</w:t>
            </w:r>
          </w:p>
        </w:tc>
        <w:tc>
          <w:tcPr>
            <w:tcW w:w="332" w:type="dxa"/>
            <w:noWrap w:val="0"/>
            <w:vAlign w:val="center"/>
          </w:tcPr>
          <w:p w14:paraId="7D20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05" w:type="dxa"/>
            <w:noWrap w:val="0"/>
            <w:vAlign w:val="center"/>
          </w:tcPr>
          <w:p w14:paraId="5197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noWrap w:val="0"/>
            <w:vAlign w:val="center"/>
          </w:tcPr>
          <w:p w14:paraId="48C9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center"/>
          </w:tcPr>
          <w:p w14:paraId="5050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38" w:type="dxa"/>
            <w:noWrap w:val="0"/>
            <w:vAlign w:val="center"/>
          </w:tcPr>
          <w:p w14:paraId="2FC4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6285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FAA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noWrap w:val="0"/>
            <w:vAlign w:val="center"/>
          </w:tcPr>
          <w:p w14:paraId="2EF60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 w:val="0"/>
            <w:vAlign w:val="center"/>
          </w:tcPr>
          <w:p w14:paraId="5A87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noWrap w:val="0"/>
            <w:vAlign w:val="center"/>
          </w:tcPr>
          <w:p w14:paraId="1AB3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noWrap w:val="0"/>
            <w:vAlign w:val="center"/>
          </w:tcPr>
          <w:p w14:paraId="42E8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noWrap w:val="0"/>
            <w:vAlign w:val="center"/>
          </w:tcPr>
          <w:p w14:paraId="6DFF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5F5F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FE4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5464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gridSpan w:val="8"/>
            <w:noWrap w:val="0"/>
            <w:vAlign w:val="center"/>
          </w:tcPr>
          <w:p w14:paraId="2B79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5D36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7F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0E516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center"/>
          </w:tcPr>
          <w:p w14:paraId="62AA3D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18"/>
                <w:szCs w:val="18"/>
              </w:rPr>
              <w:t>中医院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32" w:type="dxa"/>
            <w:noWrap w:val="0"/>
            <w:vAlign w:val="center"/>
          </w:tcPr>
          <w:p w14:paraId="6620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05" w:type="dxa"/>
            <w:noWrap w:val="0"/>
            <w:vAlign w:val="center"/>
          </w:tcPr>
          <w:p w14:paraId="0DB8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noWrap w:val="0"/>
            <w:vAlign w:val="center"/>
          </w:tcPr>
          <w:p w14:paraId="528C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186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1C1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64A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D17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noWrap w:val="0"/>
            <w:vAlign w:val="center"/>
          </w:tcPr>
          <w:p w14:paraId="22E8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91B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noWrap w:val="0"/>
            <w:vAlign w:val="center"/>
          </w:tcPr>
          <w:p w14:paraId="0A69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noWrap w:val="0"/>
            <w:vAlign w:val="center"/>
          </w:tcPr>
          <w:p w14:paraId="24FF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noWrap w:val="0"/>
            <w:vAlign w:val="center"/>
          </w:tcPr>
          <w:p w14:paraId="09F3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068C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6E6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6278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gridSpan w:val="8"/>
            <w:noWrap w:val="0"/>
            <w:vAlign w:val="center"/>
          </w:tcPr>
          <w:p w14:paraId="6301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78FA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8B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A752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4" w:type="dxa"/>
            <w:noWrap w:val="0"/>
            <w:vAlign w:val="center"/>
          </w:tcPr>
          <w:p w14:paraId="4C3915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332" w:type="dxa"/>
            <w:noWrap w:val="0"/>
            <w:vAlign w:val="center"/>
          </w:tcPr>
          <w:p w14:paraId="5E54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05" w:type="dxa"/>
            <w:noWrap w:val="0"/>
            <w:vAlign w:val="center"/>
          </w:tcPr>
          <w:p w14:paraId="1F6C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noWrap w:val="0"/>
            <w:vAlign w:val="center"/>
          </w:tcPr>
          <w:p w14:paraId="5C7C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F62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F81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CA8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0F9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noWrap w:val="0"/>
            <w:vAlign w:val="center"/>
          </w:tcPr>
          <w:p w14:paraId="0DCD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noWrap w:val="0"/>
            <w:vAlign w:val="center"/>
          </w:tcPr>
          <w:p w14:paraId="3909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8" w:type="dxa"/>
            <w:noWrap w:val="0"/>
            <w:vAlign w:val="center"/>
          </w:tcPr>
          <w:p w14:paraId="26B1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noWrap w:val="0"/>
            <w:vAlign w:val="center"/>
          </w:tcPr>
          <w:p w14:paraId="4EBB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noWrap w:val="0"/>
            <w:vAlign w:val="center"/>
          </w:tcPr>
          <w:p w14:paraId="4586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1813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6BE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noWrap w:val="0"/>
            <w:vAlign w:val="center"/>
          </w:tcPr>
          <w:p w14:paraId="35C6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gridSpan w:val="8"/>
            <w:noWrap w:val="0"/>
            <w:vAlign w:val="center"/>
          </w:tcPr>
          <w:p w14:paraId="5797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6D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68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</w:tbl>
    <w:p w14:paraId="02B58AE1"/>
    <w:sectPr>
      <w:headerReference r:id="rId5" w:type="default"/>
      <w:footerReference r:id="rId6" w:type="default"/>
      <w:pgSz w:w="16838" w:h="11906" w:orient="landscape"/>
      <w:pgMar w:top="1701" w:right="1417" w:bottom="1417" w:left="1417" w:header="851" w:footer="992" w:gutter="0"/>
      <w:pgNumType w:fmt="decimal"/>
      <w:cols w:space="72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AEDE01-F0F2-4D97-8671-5CCB3ED7CD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A1FDF2-CC03-4B98-92C7-DAE5E7EF26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FEB0CDD-5AE4-4E4A-B06D-4A46CCB324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77CDA9-A4A6-4B8C-8026-41EE4A004E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D6F305B-F841-433D-AE9A-7276EA6C08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3F263E4-2D15-49FF-AC4D-1974529B22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￥ﾍﾎ￦ﾖﾇ￤ﾻ﾿￥ﾮ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38B7DE7-C0AE-4610-AA9E-E6C075140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EB891">
    <w:pPr>
      <w:spacing w:line="177" w:lineRule="auto"/>
      <w:ind w:left="650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2271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/xq7U0gAAAAc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D2271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E143">
    <w:pPr>
      <w:pStyle w:val="5"/>
      <w:jc w:val="center"/>
      <w:rPr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30F3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8au1NIAAAAHAQAADwAAAAAAAAABACAAAAAiAAAAZHJzL2Rvd25yZXYu&#10;eG1sUEsBAhQAFAAAAAgAh07iQDSS+kn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D30F3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70728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690AF">
    <w:pPr>
      <w:snapToGrid w:val="0"/>
      <w:jc w:val="center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359C9">
    <w:pPr>
      <w:pStyle w:val="6"/>
      <w:pBdr>
        <w:bottom w:val="none" w:color="auto" w:sz="0" w:space="0"/>
      </w:pBdr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57F02"/>
    <w:rsid w:val="1106596B"/>
    <w:rsid w:val="1F757F02"/>
    <w:rsid w:val="2015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widowControl w:val="0"/>
      <w:spacing w:after="12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rPr>
      <w:rFonts w:hint="eastAsia"/>
      <w:sz w:val="52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unhideWhenUsed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6134</Words>
  <Characters>6595</Characters>
  <Lines>0</Lines>
  <Paragraphs>0</Paragraphs>
  <TotalTime>0</TotalTime>
  <ScaleCrop>false</ScaleCrop>
  <LinksUpToDate>false</LinksUpToDate>
  <CharactersWithSpaces>6603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2025-06-04T15:09:00Z</dcterms:created>
  <dc:creator>栾晓姣</dc:creator>
  <cp:lastModifiedBy>FAIL</cp:lastModifiedBy>
  <dcterms:modified xsi:type="dcterms:W3CDTF">2025-11-29T08:37:48Z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eyJoZGlkIjoiYWVmOWUyY2FhMDA5MGQwNjk0Y2UzZGNhODUwNDI5NjMiLCJ1c2VySWQiOiIyNjM1OTIyMzgifQ==</vt:lpwstr>
  </property>
  <property fmtid="{D5CDD505-2E9C-101B-9397-08002B2CF9AE}" pid="4" name="ICV">
    <vt:lpwstr>8B948FCD25F14B79AC0AF96F11C75D39_13</vt:lpwstr>
  </property>
</Properties>
</file>